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54773A" w14:textId="2F9E3255" w:rsidR="008A638B" w:rsidRPr="008A638B" w:rsidRDefault="008A638B" w:rsidP="008A638B">
      <w:pPr>
        <w:pStyle w:val="NormalWeb"/>
        <w:shd w:val="clear" w:color="auto" w:fill="FFFFFF" w:themeFill="background1"/>
        <w:spacing w:after="165" w:line="312" w:lineRule="atLeast"/>
        <w:rPr>
          <w:rFonts w:ascii="Arial" w:hAnsi="Arial" w:cs="Arial"/>
          <w:b/>
          <w:bCs/>
          <w:color w:val="000000"/>
          <w:sz w:val="18"/>
          <w:szCs w:val="18"/>
        </w:rPr>
      </w:pPr>
      <w:r w:rsidRPr="008A638B">
        <w:rPr>
          <w:rFonts w:ascii="Arial" w:hAnsi="Arial" w:cs="Arial"/>
          <w:b/>
          <w:bCs/>
          <w:color w:val="000000"/>
          <w:sz w:val="18"/>
          <w:szCs w:val="18"/>
        </w:rPr>
        <w:t>Mae’r ddogfen hon ar gael yn Gymraeg. This document is available in Welsh.</w:t>
      </w:r>
    </w:p>
    <w:p w14:paraId="54019ED5" w14:textId="45A2EC6A" w:rsidR="00860C4F" w:rsidRPr="00860C4F" w:rsidRDefault="00860C4F" w:rsidP="0B6D8986">
      <w:pPr>
        <w:pStyle w:val="NormalWeb"/>
        <w:shd w:val="clear" w:color="auto" w:fill="FFFFFF" w:themeFill="background1"/>
        <w:spacing w:before="0" w:beforeAutospacing="0" w:after="165" w:afterAutospacing="0" w:line="312" w:lineRule="atLeast"/>
        <w:rPr>
          <w:rFonts w:ascii="Arial" w:hAnsi="Arial" w:cs="Arial"/>
          <w:color w:val="000000"/>
          <w:sz w:val="22"/>
          <w:szCs w:val="22"/>
        </w:rPr>
      </w:pPr>
      <w:r w:rsidRPr="00860C4F">
        <w:rPr>
          <w:rFonts w:ascii="Arial" w:hAnsi="Arial" w:cs="Arial"/>
          <w:noProof/>
          <w:sz w:val="22"/>
          <w:szCs w:val="22"/>
        </w:rPr>
        <w:drawing>
          <wp:anchor distT="0" distB="0" distL="114300" distR="114300" simplePos="0" relativeHeight="251659264" behindDoc="0" locked="0" layoutInCell="1" allowOverlap="1" wp14:anchorId="54960546" wp14:editId="2888001E">
            <wp:simplePos x="0" y="0"/>
            <wp:positionH relativeFrom="margin">
              <wp:align>center</wp:align>
            </wp:positionH>
            <wp:positionV relativeFrom="paragraph">
              <wp:posOffset>0</wp:posOffset>
            </wp:positionV>
            <wp:extent cx="4932045" cy="882650"/>
            <wp:effectExtent l="0" t="0" r="1905" b="0"/>
            <wp:wrapSquare wrapText="bothSides"/>
            <wp:docPr id="3" name="Picture 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descr="A close up of a sign&#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2045"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686BC" w14:textId="77777777" w:rsidR="00860C4F" w:rsidRPr="00860C4F" w:rsidRDefault="00860C4F" w:rsidP="00860C4F">
      <w:pPr>
        <w:pStyle w:val="NormalWeb"/>
        <w:shd w:val="clear" w:color="auto" w:fill="FFFFFF"/>
        <w:spacing w:before="0" w:beforeAutospacing="0" w:after="165" w:afterAutospacing="0" w:line="312" w:lineRule="atLeast"/>
        <w:rPr>
          <w:rFonts w:ascii="Arial" w:hAnsi="Arial" w:cs="Arial"/>
          <w:b/>
          <w:bCs/>
          <w:color w:val="000000"/>
          <w:sz w:val="22"/>
          <w:szCs w:val="22"/>
        </w:rPr>
      </w:pPr>
    </w:p>
    <w:p w14:paraId="6AB64CBC" w14:textId="77777777" w:rsidR="00137F58" w:rsidRDefault="00137F58" w:rsidP="0B6D8986">
      <w:pPr>
        <w:pStyle w:val="NormalWeb"/>
        <w:shd w:val="clear" w:color="auto" w:fill="FFFFFF" w:themeFill="background1"/>
        <w:spacing w:before="0" w:beforeAutospacing="0" w:after="165" w:afterAutospacing="0" w:line="276" w:lineRule="auto"/>
        <w:rPr>
          <w:rFonts w:ascii="Arial" w:hAnsi="Arial" w:cs="Arial"/>
          <w:b/>
          <w:bCs/>
          <w:color w:val="000000" w:themeColor="text1"/>
          <w:sz w:val="22"/>
          <w:szCs w:val="22"/>
          <w:u w:val="single"/>
        </w:rPr>
      </w:pPr>
    </w:p>
    <w:p w14:paraId="271A3C59" w14:textId="77777777" w:rsidR="00137F58" w:rsidRDefault="00137F58" w:rsidP="0B6D8986">
      <w:pPr>
        <w:pStyle w:val="NormalWeb"/>
        <w:shd w:val="clear" w:color="auto" w:fill="FFFFFF" w:themeFill="background1"/>
        <w:spacing w:before="0" w:beforeAutospacing="0" w:after="165" w:afterAutospacing="0" w:line="276" w:lineRule="auto"/>
        <w:rPr>
          <w:rFonts w:ascii="Arial" w:hAnsi="Arial" w:cs="Arial"/>
          <w:b/>
          <w:bCs/>
          <w:color w:val="000000" w:themeColor="text1"/>
          <w:sz w:val="22"/>
          <w:szCs w:val="22"/>
          <w:u w:val="single"/>
        </w:rPr>
      </w:pPr>
    </w:p>
    <w:p w14:paraId="45469167" w14:textId="6EAABCCF" w:rsidR="00860C4F" w:rsidRDefault="00860C4F" w:rsidP="0B6D8986">
      <w:pPr>
        <w:pStyle w:val="NormalWeb"/>
        <w:shd w:val="clear" w:color="auto" w:fill="FFFFFF" w:themeFill="background1"/>
        <w:spacing w:before="0" w:beforeAutospacing="0" w:after="165" w:afterAutospacing="0" w:line="276" w:lineRule="auto"/>
        <w:rPr>
          <w:rFonts w:ascii="Arial" w:hAnsi="Arial" w:cs="Arial"/>
          <w:b/>
          <w:bCs/>
          <w:color w:val="000000" w:themeColor="text1"/>
          <w:sz w:val="22"/>
          <w:szCs w:val="22"/>
          <w:u w:val="single"/>
        </w:rPr>
      </w:pPr>
      <w:r w:rsidRPr="0B6D8986">
        <w:rPr>
          <w:rFonts w:ascii="Arial" w:hAnsi="Arial" w:cs="Arial"/>
          <w:b/>
          <w:bCs/>
          <w:color w:val="000000" w:themeColor="text1"/>
          <w:sz w:val="22"/>
          <w:szCs w:val="22"/>
          <w:u w:val="single"/>
        </w:rPr>
        <w:t>Completing and submitting your application form</w:t>
      </w:r>
    </w:p>
    <w:p w14:paraId="5545C0F3" w14:textId="77777777" w:rsidR="008A638B" w:rsidRDefault="00860C4F" w:rsidP="008A638B">
      <w:pPr>
        <w:pStyle w:val="NormalWeb"/>
        <w:shd w:val="clear" w:color="auto" w:fill="FFFFFF"/>
        <w:spacing w:before="0" w:beforeAutospacing="0" w:after="165" w:afterAutospacing="0" w:line="276" w:lineRule="auto"/>
        <w:rPr>
          <w:rFonts w:ascii="Arial" w:hAnsi="Arial" w:cs="Arial"/>
          <w:b/>
          <w:bCs/>
          <w:color w:val="000000"/>
          <w:sz w:val="22"/>
          <w:szCs w:val="22"/>
          <w:u w:val="single"/>
        </w:rPr>
      </w:pPr>
      <w:r w:rsidRPr="00860C4F">
        <w:rPr>
          <w:rFonts w:ascii="Arial" w:hAnsi="Arial" w:cs="Arial"/>
          <w:color w:val="000000"/>
          <w:sz w:val="22"/>
          <w:szCs w:val="22"/>
        </w:rPr>
        <w:t xml:space="preserve">Please download a copy of this </w:t>
      </w:r>
      <w:r w:rsidR="00137F58" w:rsidRPr="00860C4F">
        <w:rPr>
          <w:rFonts w:ascii="Arial" w:hAnsi="Arial" w:cs="Arial"/>
          <w:color w:val="000000"/>
          <w:sz w:val="22"/>
          <w:szCs w:val="22"/>
        </w:rPr>
        <w:t>year’s</w:t>
      </w:r>
      <w:r w:rsidRPr="00860C4F">
        <w:rPr>
          <w:rFonts w:ascii="Arial" w:hAnsi="Arial" w:cs="Arial"/>
          <w:color w:val="000000"/>
          <w:sz w:val="22"/>
          <w:szCs w:val="22"/>
        </w:rPr>
        <w:t xml:space="preserve"> Network75 Application Form</w:t>
      </w:r>
      <w:r w:rsidR="00111F7C">
        <w:rPr>
          <w:rFonts w:ascii="Arial" w:hAnsi="Arial" w:cs="Arial"/>
          <w:color w:val="000000"/>
          <w:sz w:val="22"/>
          <w:szCs w:val="22"/>
        </w:rPr>
        <w:t xml:space="preserve">. </w:t>
      </w:r>
    </w:p>
    <w:p w14:paraId="1A3C1687" w14:textId="77777777" w:rsidR="008A638B" w:rsidRDefault="00860C4F" w:rsidP="008A638B">
      <w:pPr>
        <w:pStyle w:val="NormalWeb"/>
        <w:shd w:val="clear" w:color="auto" w:fill="FFFFFF"/>
        <w:spacing w:before="0" w:beforeAutospacing="0" w:after="165" w:afterAutospacing="0" w:line="276" w:lineRule="auto"/>
        <w:rPr>
          <w:rFonts w:ascii="Arial" w:hAnsi="Arial" w:cs="Arial"/>
          <w:b/>
          <w:bCs/>
          <w:color w:val="000000"/>
          <w:sz w:val="22"/>
          <w:szCs w:val="22"/>
          <w:u w:val="single"/>
        </w:rPr>
      </w:pPr>
      <w:r w:rsidRPr="008A638B">
        <w:rPr>
          <w:rFonts w:ascii="Arial" w:hAnsi="Arial" w:cs="Arial"/>
          <w:color w:val="000000"/>
          <w:sz w:val="22"/>
          <w:szCs w:val="22"/>
        </w:rPr>
        <w:t>It is important that you refer to the guidance below and within the application form before completing.  Any missing information may result in the processing of your application being delayed.</w:t>
      </w:r>
    </w:p>
    <w:p w14:paraId="45D0A27F" w14:textId="152EAFF8" w:rsidR="0B6D8986" w:rsidRPr="008A638B" w:rsidRDefault="00860C4F" w:rsidP="008A638B">
      <w:pPr>
        <w:pStyle w:val="NormalWeb"/>
        <w:shd w:val="clear" w:color="auto" w:fill="FFFFFF"/>
        <w:spacing w:before="0" w:beforeAutospacing="0" w:after="165" w:afterAutospacing="0" w:line="276" w:lineRule="auto"/>
        <w:rPr>
          <w:rFonts w:ascii="Arial" w:hAnsi="Arial" w:cs="Arial"/>
          <w:b/>
          <w:bCs/>
          <w:color w:val="000000"/>
          <w:sz w:val="22"/>
          <w:szCs w:val="22"/>
          <w:u w:val="single"/>
        </w:rPr>
      </w:pPr>
      <w:r w:rsidRPr="008A638B">
        <w:rPr>
          <w:rFonts w:ascii="Arial" w:hAnsi="Arial" w:cs="Arial"/>
          <w:color w:val="000000" w:themeColor="text1"/>
          <w:sz w:val="22"/>
          <w:szCs w:val="22"/>
        </w:rPr>
        <w:t>You will receive an automatic email receipt</w:t>
      </w:r>
      <w:r w:rsidR="00111F7C" w:rsidRPr="008A638B">
        <w:rPr>
          <w:rFonts w:ascii="Arial" w:hAnsi="Arial" w:cs="Arial"/>
          <w:color w:val="000000" w:themeColor="text1"/>
          <w:sz w:val="22"/>
          <w:szCs w:val="22"/>
        </w:rPr>
        <w:t xml:space="preserve"> immediately</w:t>
      </w:r>
      <w:r w:rsidRPr="008A638B">
        <w:rPr>
          <w:rFonts w:ascii="Arial" w:hAnsi="Arial" w:cs="Arial"/>
          <w:color w:val="000000" w:themeColor="text1"/>
          <w:sz w:val="22"/>
          <w:szCs w:val="22"/>
        </w:rPr>
        <w:t xml:space="preserve"> to confirm that your application has been received.  If you do not receive this </w:t>
      </w:r>
      <w:r w:rsidR="54BA2E7B" w:rsidRPr="008A638B">
        <w:rPr>
          <w:rFonts w:ascii="Arial" w:hAnsi="Arial" w:cs="Arial"/>
          <w:color w:val="000000" w:themeColor="text1"/>
          <w:sz w:val="22"/>
          <w:szCs w:val="22"/>
        </w:rPr>
        <w:t>confirmation,</w:t>
      </w:r>
      <w:r w:rsidRPr="008A638B">
        <w:rPr>
          <w:rFonts w:ascii="Arial" w:hAnsi="Arial" w:cs="Arial"/>
          <w:color w:val="000000" w:themeColor="text1"/>
          <w:sz w:val="22"/>
          <w:szCs w:val="22"/>
        </w:rPr>
        <w:t xml:space="preserve"> check your junk/spam folders and then contact Network75.</w:t>
      </w:r>
      <w:r w:rsidRPr="008A638B">
        <w:rPr>
          <w:rFonts w:ascii="Arial" w:hAnsi="Arial" w:cs="Arial"/>
          <w:b/>
          <w:bCs/>
          <w:sz w:val="22"/>
          <w:szCs w:val="22"/>
        </w:rPr>
        <w:br/>
      </w:r>
    </w:p>
    <w:p w14:paraId="159E026A" w14:textId="6DE08F6F" w:rsidR="00860C4F" w:rsidRDefault="00860C4F" w:rsidP="0B6D8986">
      <w:pPr>
        <w:shd w:val="clear" w:color="auto" w:fill="FFFFFF" w:themeFill="background1"/>
        <w:spacing w:after="165" w:line="276" w:lineRule="auto"/>
        <w:rPr>
          <w:rFonts w:ascii="Arial" w:eastAsia="Times New Roman" w:hAnsi="Arial" w:cs="Arial"/>
          <w:b/>
          <w:bCs/>
          <w:color w:val="000000"/>
          <w:kern w:val="0"/>
          <w:u w:val="single"/>
          <w:lang w:eastAsia="en-GB"/>
          <w14:ligatures w14:val="none"/>
        </w:rPr>
      </w:pPr>
      <w:r w:rsidRPr="00860C4F">
        <w:rPr>
          <w:rFonts w:ascii="Arial" w:eastAsia="Times New Roman" w:hAnsi="Arial" w:cs="Arial"/>
          <w:b/>
          <w:bCs/>
          <w:color w:val="000000"/>
          <w:kern w:val="0"/>
          <w:u w:val="single"/>
          <w:lang w:eastAsia="en-GB"/>
          <w14:ligatures w14:val="none"/>
        </w:rPr>
        <w:t>Guidance</w:t>
      </w:r>
      <w:r w:rsidR="048C8FBA" w:rsidRPr="00860C4F">
        <w:rPr>
          <w:rFonts w:ascii="Arial" w:eastAsia="Times New Roman" w:hAnsi="Arial" w:cs="Arial"/>
          <w:b/>
          <w:bCs/>
          <w:color w:val="000000"/>
          <w:kern w:val="0"/>
          <w:u w:val="single"/>
          <w:lang w:eastAsia="en-GB"/>
          <w14:ligatures w14:val="none"/>
        </w:rPr>
        <w:t xml:space="preserve"> on Completing Application</w:t>
      </w:r>
    </w:p>
    <w:p w14:paraId="5F00E67F" w14:textId="292F4605" w:rsidR="00860C4F" w:rsidRPr="00860C4F" w:rsidRDefault="00860C4F" w:rsidP="00111F7C">
      <w:pPr>
        <w:shd w:val="clear" w:color="auto" w:fill="FFFFFF"/>
        <w:spacing w:after="165" w:line="276" w:lineRule="auto"/>
        <w:rPr>
          <w:rFonts w:ascii="Arial" w:eastAsia="Times New Roman" w:hAnsi="Arial" w:cs="Arial"/>
          <w:b/>
          <w:bCs/>
          <w:color w:val="000000"/>
          <w:kern w:val="0"/>
          <w:u w:val="single"/>
          <w:lang w:eastAsia="en-GB"/>
          <w14:ligatures w14:val="none"/>
        </w:rPr>
      </w:pPr>
      <w:r w:rsidRPr="00860C4F">
        <w:rPr>
          <w:rFonts w:ascii="Arial" w:eastAsia="Times New Roman" w:hAnsi="Arial" w:cs="Arial"/>
          <w:color w:val="000000"/>
          <w:kern w:val="0"/>
          <w:lang w:eastAsia="en-GB"/>
          <w14:ligatures w14:val="none"/>
        </w:rPr>
        <w:t>Your application is sent to host companies. Therefore, it is important to make a good impression to maximise your chance of being shortlisted for interview:</w:t>
      </w:r>
    </w:p>
    <w:p w14:paraId="40978FD2" w14:textId="6B79BECC" w:rsidR="00860C4F" w:rsidRPr="00860C4F" w:rsidRDefault="00860C4F" w:rsidP="00111F7C">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Word</w:t>
      </w:r>
      <w:r w:rsidR="008A638B">
        <w:rPr>
          <w:rFonts w:ascii="Arial" w:eastAsia="Times New Roman" w:hAnsi="Arial" w:cs="Arial"/>
          <w:color w:val="000000"/>
          <w:kern w:val="0"/>
          <w:lang w:eastAsia="en-GB"/>
          <w14:ligatures w14:val="none"/>
        </w:rPr>
        <w:t>-</w:t>
      </w:r>
      <w:r w:rsidRPr="00860C4F">
        <w:rPr>
          <w:rFonts w:ascii="Arial" w:eastAsia="Times New Roman" w:hAnsi="Arial" w:cs="Arial"/>
          <w:color w:val="000000"/>
          <w:kern w:val="0"/>
          <w:lang w:eastAsia="en-GB"/>
          <w14:ligatures w14:val="none"/>
        </w:rPr>
        <w:t>process your application.</w:t>
      </w:r>
    </w:p>
    <w:p w14:paraId="11754488" w14:textId="46962025" w:rsidR="00860C4F" w:rsidRPr="00860C4F" w:rsidRDefault="00860C4F" w:rsidP="00111F7C">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Proof</w:t>
      </w:r>
      <w:r>
        <w:rPr>
          <w:rFonts w:ascii="Arial" w:eastAsia="Times New Roman" w:hAnsi="Arial" w:cs="Arial"/>
          <w:color w:val="000000"/>
          <w:kern w:val="0"/>
          <w:lang w:eastAsia="en-GB"/>
          <w14:ligatures w14:val="none"/>
        </w:rPr>
        <w:t>-</w:t>
      </w:r>
      <w:r w:rsidRPr="00860C4F">
        <w:rPr>
          <w:rFonts w:ascii="Arial" w:eastAsia="Times New Roman" w:hAnsi="Arial" w:cs="Arial"/>
          <w:color w:val="000000"/>
          <w:kern w:val="0"/>
          <w:lang w:eastAsia="en-GB"/>
          <w14:ligatures w14:val="none"/>
        </w:rPr>
        <w:t>read, checking for spelling mistakes or typos.</w:t>
      </w:r>
    </w:p>
    <w:p w14:paraId="501D805F" w14:textId="1647EE80" w:rsidR="00CF6CFE" w:rsidRPr="0061312F" w:rsidRDefault="00860C4F" w:rsidP="0061312F">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Don't waffle. Keep your answers precise. Edit them for unnecessary words.</w:t>
      </w:r>
    </w:p>
    <w:p w14:paraId="732FD93D" w14:textId="1D119E92" w:rsidR="00CF6CFE" w:rsidRPr="00CF6CFE" w:rsidRDefault="00860C4F" w:rsidP="00CF6CFE">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 xml:space="preserve">Please include all your </w:t>
      </w:r>
      <w:r w:rsidR="00137F58" w:rsidRPr="00860C4F">
        <w:rPr>
          <w:rFonts w:ascii="Arial" w:eastAsia="Times New Roman" w:hAnsi="Arial" w:cs="Arial"/>
          <w:color w:val="000000"/>
          <w:kern w:val="0"/>
          <w:lang w:eastAsia="en-GB"/>
          <w14:ligatures w14:val="none"/>
        </w:rPr>
        <w:t>qualifications,</w:t>
      </w:r>
      <w:r w:rsidRPr="00860C4F">
        <w:rPr>
          <w:rFonts w:ascii="Arial" w:eastAsia="Times New Roman" w:hAnsi="Arial" w:cs="Arial"/>
          <w:color w:val="000000"/>
          <w:kern w:val="0"/>
          <w:lang w:eastAsia="en-GB"/>
          <w14:ligatures w14:val="none"/>
        </w:rPr>
        <w:t xml:space="preserve"> including those currently being studied with predicted grades if known.</w:t>
      </w:r>
    </w:p>
    <w:p w14:paraId="3749DBA0" w14:textId="77777777" w:rsidR="00860C4F" w:rsidRPr="00860C4F" w:rsidRDefault="00860C4F" w:rsidP="00111F7C">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Include all employment and work experience - even if its unpaid or short in duration. Examples could include work experience undertaken during Year 10/11 or volunteering completed as part of the Welsh Baccalaureate.</w:t>
      </w:r>
    </w:p>
    <w:p w14:paraId="277B4AB0" w14:textId="77777777" w:rsidR="00860C4F" w:rsidRPr="00860C4F" w:rsidRDefault="00860C4F" w:rsidP="00111F7C">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Make sure your dates of employment, grades and contact details are all correct.</w:t>
      </w:r>
    </w:p>
    <w:p w14:paraId="3FED194E" w14:textId="4FE7E771" w:rsidR="00860C4F" w:rsidRPr="00860C4F" w:rsidRDefault="00860C4F" w:rsidP="00111F7C">
      <w:pPr>
        <w:numPr>
          <w:ilvl w:val="0"/>
          <w:numId w:val="1"/>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Use a personal email address not a school/</w:t>
      </w:r>
      <w:r w:rsidR="0061312F" w:rsidRPr="00860C4F">
        <w:rPr>
          <w:rFonts w:ascii="Arial" w:eastAsia="Times New Roman" w:hAnsi="Arial" w:cs="Arial"/>
          <w:color w:val="000000"/>
          <w:kern w:val="0"/>
          <w:lang w:eastAsia="en-GB"/>
          <w14:ligatures w14:val="none"/>
        </w:rPr>
        <w:t>college-based</w:t>
      </w:r>
      <w:r w:rsidRPr="00860C4F">
        <w:rPr>
          <w:rFonts w:ascii="Arial" w:eastAsia="Times New Roman" w:hAnsi="Arial" w:cs="Arial"/>
          <w:color w:val="000000"/>
          <w:kern w:val="0"/>
          <w:lang w:eastAsia="en-GB"/>
          <w14:ligatures w14:val="none"/>
        </w:rPr>
        <w:t xml:space="preserve"> email address.</w:t>
      </w:r>
    </w:p>
    <w:p w14:paraId="2545135A" w14:textId="18C15DA6" w:rsidR="00137F58" w:rsidRPr="00137F58" w:rsidRDefault="00860C4F" w:rsidP="00137F58">
      <w:pPr>
        <w:numPr>
          <w:ilvl w:val="0"/>
          <w:numId w:val="1"/>
        </w:numPr>
        <w:shd w:val="clear" w:color="auto" w:fill="FFFFFF" w:themeFill="background1"/>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Complete the GDPR and signature boxes.</w:t>
      </w:r>
    </w:p>
    <w:p w14:paraId="79E6A0BA" w14:textId="77777777" w:rsidR="00860C4F" w:rsidRPr="00860C4F" w:rsidRDefault="00860C4F" w:rsidP="00111F7C">
      <w:pPr>
        <w:shd w:val="clear" w:color="auto" w:fill="FFFFFF"/>
        <w:spacing w:after="165"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The Further Information section of your application is very important; this is your opportunity to sell yourself to potential host companies.  Host companies will use this section to shortlist candidates for interview so make sure you keep this in mind when writing it. Think about your: </w:t>
      </w:r>
    </w:p>
    <w:p w14:paraId="1FB0E7CC" w14:textId="77777777" w:rsidR="00860C4F" w:rsidRPr="00860C4F" w:rsidRDefault="00860C4F" w:rsidP="00111F7C">
      <w:pPr>
        <w:numPr>
          <w:ilvl w:val="0"/>
          <w:numId w:val="2"/>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Personal qualities</w:t>
      </w:r>
    </w:p>
    <w:p w14:paraId="60B94A0F" w14:textId="77777777" w:rsidR="00860C4F" w:rsidRPr="00860C4F" w:rsidRDefault="00860C4F" w:rsidP="00111F7C">
      <w:pPr>
        <w:numPr>
          <w:ilvl w:val="0"/>
          <w:numId w:val="2"/>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Interests</w:t>
      </w:r>
    </w:p>
    <w:p w14:paraId="3F5B1032" w14:textId="77777777" w:rsidR="00860C4F" w:rsidRPr="00860C4F" w:rsidRDefault="00860C4F" w:rsidP="00111F7C">
      <w:pPr>
        <w:numPr>
          <w:ilvl w:val="0"/>
          <w:numId w:val="2"/>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Achievements</w:t>
      </w:r>
    </w:p>
    <w:p w14:paraId="2389137A" w14:textId="77777777" w:rsidR="00860C4F" w:rsidRPr="00860C4F" w:rsidRDefault="00860C4F" w:rsidP="00111F7C">
      <w:pPr>
        <w:numPr>
          <w:ilvl w:val="0"/>
          <w:numId w:val="2"/>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Experiences</w:t>
      </w:r>
    </w:p>
    <w:p w14:paraId="5CBCE378" w14:textId="77777777" w:rsidR="00860C4F" w:rsidRPr="00860C4F" w:rsidRDefault="00860C4F" w:rsidP="00111F7C">
      <w:pPr>
        <w:numPr>
          <w:ilvl w:val="0"/>
          <w:numId w:val="2"/>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Strengths</w:t>
      </w:r>
    </w:p>
    <w:p w14:paraId="556F5C9E" w14:textId="77777777" w:rsidR="00860C4F" w:rsidRPr="00860C4F" w:rsidRDefault="00860C4F" w:rsidP="00111F7C">
      <w:pPr>
        <w:numPr>
          <w:ilvl w:val="0"/>
          <w:numId w:val="2"/>
        </w:numPr>
        <w:shd w:val="clear" w:color="auto" w:fill="FFFFFF"/>
        <w:spacing w:before="100" w:beforeAutospacing="1" w:after="100" w:afterAutospacing="1" w:line="276" w:lineRule="auto"/>
        <w:rPr>
          <w:rFonts w:ascii="Arial" w:eastAsia="Times New Roman" w:hAnsi="Arial" w:cs="Arial"/>
          <w:color w:val="000000"/>
          <w:kern w:val="0"/>
          <w:lang w:eastAsia="en-GB"/>
          <w14:ligatures w14:val="none"/>
        </w:rPr>
      </w:pPr>
      <w:r w:rsidRPr="00860C4F">
        <w:rPr>
          <w:rFonts w:ascii="Arial" w:eastAsia="Times New Roman" w:hAnsi="Arial" w:cs="Arial"/>
          <w:color w:val="000000"/>
          <w:kern w:val="0"/>
          <w:lang w:eastAsia="en-GB"/>
          <w14:ligatures w14:val="none"/>
        </w:rPr>
        <w:t>Skills </w:t>
      </w:r>
    </w:p>
    <w:p w14:paraId="371EBFB3" w14:textId="61FA8150" w:rsidR="0B6D8986" w:rsidRDefault="0B6D8986" w:rsidP="0B6D8986">
      <w:pPr>
        <w:shd w:val="clear" w:color="auto" w:fill="FFFFFF" w:themeFill="background1"/>
        <w:spacing w:after="165" w:line="276" w:lineRule="auto"/>
        <w:rPr>
          <w:rFonts w:ascii="Arial" w:eastAsia="Times New Roman" w:hAnsi="Arial" w:cs="Arial"/>
          <w:color w:val="000000" w:themeColor="text1"/>
          <w:lang w:eastAsia="en-GB"/>
        </w:rPr>
      </w:pPr>
    </w:p>
    <w:p w14:paraId="5AE7024A" w14:textId="1025616F" w:rsidR="00860C4F" w:rsidRPr="00860C4F" w:rsidRDefault="00137F58" w:rsidP="0B6D8986">
      <w:pPr>
        <w:shd w:val="clear" w:color="auto" w:fill="FFFFFF" w:themeFill="background1"/>
        <w:spacing w:after="165" w:line="276"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Please</w:t>
      </w:r>
      <w:r w:rsidR="00860C4F" w:rsidRPr="00860C4F">
        <w:rPr>
          <w:rFonts w:ascii="Arial" w:eastAsia="Times New Roman" w:hAnsi="Arial" w:cs="Arial"/>
          <w:color w:val="000000"/>
          <w:kern w:val="0"/>
          <w:lang w:eastAsia="en-GB"/>
          <w14:ligatures w14:val="none"/>
        </w:rPr>
        <w:t xml:space="preserve"> provide </w:t>
      </w:r>
      <w:r>
        <w:rPr>
          <w:rFonts w:ascii="Arial" w:eastAsia="Times New Roman" w:hAnsi="Arial" w:cs="Arial"/>
          <w:color w:val="000000"/>
          <w:kern w:val="0"/>
          <w:lang w:eastAsia="en-GB"/>
          <w14:ligatures w14:val="none"/>
        </w:rPr>
        <w:t>details for a referee</w:t>
      </w:r>
      <w:r w:rsidR="00860C4F" w:rsidRPr="00860C4F">
        <w:rPr>
          <w:rFonts w:ascii="Arial" w:eastAsia="Times New Roman" w:hAnsi="Arial" w:cs="Arial"/>
          <w:color w:val="000000"/>
          <w:kern w:val="0"/>
          <w:lang w:eastAsia="en-GB"/>
          <w14:ligatures w14:val="none"/>
        </w:rPr>
        <w:t xml:space="preserve"> who can provide predicted</w:t>
      </w:r>
      <w:r>
        <w:rPr>
          <w:rFonts w:ascii="Arial" w:eastAsia="Times New Roman" w:hAnsi="Arial" w:cs="Arial"/>
          <w:color w:val="000000"/>
          <w:kern w:val="0"/>
          <w:lang w:eastAsia="en-GB"/>
          <w14:ligatures w14:val="none"/>
        </w:rPr>
        <w:t xml:space="preserve"> </w:t>
      </w:r>
      <w:r w:rsidR="00860C4F" w:rsidRPr="00860C4F">
        <w:rPr>
          <w:rFonts w:ascii="Arial" w:eastAsia="Times New Roman" w:hAnsi="Arial" w:cs="Arial"/>
          <w:color w:val="000000"/>
          <w:kern w:val="0"/>
          <w:lang w:eastAsia="en-GB"/>
          <w14:ligatures w14:val="none"/>
        </w:rPr>
        <w:t>grades</w:t>
      </w:r>
      <w:r w:rsidR="1F607709" w:rsidRPr="00860C4F">
        <w:rPr>
          <w:rFonts w:ascii="Arial" w:eastAsia="Times New Roman" w:hAnsi="Arial" w:cs="Arial"/>
          <w:color w:val="000000"/>
          <w:kern w:val="0"/>
          <w:lang w:eastAsia="en-GB"/>
          <w14:ligatures w14:val="none"/>
        </w:rPr>
        <w:t xml:space="preserve"> </w:t>
      </w:r>
      <w:r w:rsidR="0061312F">
        <w:rPr>
          <w:rFonts w:ascii="Arial" w:eastAsia="Times New Roman" w:hAnsi="Arial" w:cs="Arial"/>
          <w:color w:val="000000"/>
          <w:kern w:val="0"/>
          <w:lang w:eastAsia="en-GB"/>
          <w14:ligatures w14:val="none"/>
        </w:rPr>
        <w:t xml:space="preserve">for all of your subjects </w:t>
      </w:r>
      <w:r w:rsidR="1F607709" w:rsidRPr="00860C4F">
        <w:rPr>
          <w:rFonts w:ascii="Arial" w:eastAsia="Times New Roman" w:hAnsi="Arial" w:cs="Arial"/>
          <w:color w:val="000000"/>
          <w:kern w:val="0"/>
          <w:lang w:eastAsia="en-GB"/>
          <w14:ligatures w14:val="none"/>
        </w:rPr>
        <w:t>and</w:t>
      </w:r>
      <w:r>
        <w:rPr>
          <w:rFonts w:ascii="Arial" w:eastAsia="Times New Roman" w:hAnsi="Arial" w:cs="Arial"/>
          <w:color w:val="000000"/>
          <w:kern w:val="0"/>
          <w:lang w:eastAsia="en-GB"/>
          <w14:ligatures w14:val="none"/>
        </w:rPr>
        <w:t xml:space="preserve"> provide an academic statement.</w:t>
      </w:r>
      <w:r w:rsidR="1F607709" w:rsidRPr="00860C4F">
        <w:rPr>
          <w:rFonts w:ascii="Arial" w:eastAsia="Times New Roman" w:hAnsi="Arial" w:cs="Arial"/>
          <w:color w:val="000000"/>
          <w:kern w:val="0"/>
          <w:lang w:eastAsia="en-GB"/>
          <w14:ligatures w14:val="none"/>
        </w:rPr>
        <w:t xml:space="preserve"> </w:t>
      </w:r>
      <w:r w:rsidR="00860C4F" w:rsidRPr="00860C4F">
        <w:rPr>
          <w:rFonts w:ascii="Arial" w:eastAsia="Times New Roman" w:hAnsi="Arial" w:cs="Arial"/>
          <w:color w:val="000000"/>
          <w:kern w:val="0"/>
          <w:lang w:eastAsia="en-GB"/>
          <w14:ligatures w14:val="none"/>
        </w:rPr>
        <w:t>This person is usually Head of Sixth Form, a Personal Tutor, or the Head of Department/Course.</w:t>
      </w:r>
      <w:r w:rsidR="00417018">
        <w:rPr>
          <w:rFonts w:ascii="Arial" w:eastAsia="Times New Roman" w:hAnsi="Arial" w:cs="Arial"/>
          <w:color w:val="000000"/>
          <w:kern w:val="0"/>
          <w:lang w:eastAsia="en-GB"/>
          <w14:ligatures w14:val="none"/>
        </w:rPr>
        <w:br/>
      </w:r>
    </w:p>
    <w:p w14:paraId="678D440E" w14:textId="54FFC037" w:rsidR="00860C4F" w:rsidRPr="00111F7C" w:rsidRDefault="00860C4F" w:rsidP="00111F7C">
      <w:pPr>
        <w:shd w:val="clear" w:color="auto" w:fill="FFFFFF"/>
        <w:spacing w:after="165" w:line="276" w:lineRule="auto"/>
        <w:rPr>
          <w:rFonts w:ascii="Arial" w:eastAsia="Times New Roman" w:hAnsi="Arial" w:cs="Arial"/>
          <w:b/>
          <w:bCs/>
          <w:color w:val="000000"/>
          <w:kern w:val="0"/>
          <w:u w:val="single"/>
          <w:lang w:eastAsia="en-GB"/>
          <w14:ligatures w14:val="none"/>
        </w:rPr>
      </w:pPr>
      <w:r w:rsidRPr="00111F7C">
        <w:rPr>
          <w:rFonts w:ascii="Arial" w:eastAsia="Times New Roman" w:hAnsi="Arial" w:cs="Arial"/>
          <w:b/>
          <w:bCs/>
          <w:color w:val="000000"/>
          <w:kern w:val="0"/>
          <w:u w:val="single"/>
          <w:lang w:eastAsia="en-GB"/>
          <w14:ligatures w14:val="none"/>
        </w:rPr>
        <w:t xml:space="preserve">Application process timeline </w:t>
      </w:r>
    </w:p>
    <w:p w14:paraId="5E400CE6" w14:textId="77777777" w:rsidR="0061312F" w:rsidRPr="0061312F" w:rsidRDefault="0061312F" w:rsidP="0061312F">
      <w:p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color w:val="000000"/>
          <w:kern w:val="0"/>
          <w:lang w:eastAsia="en-GB"/>
          <w14:ligatures w14:val="none"/>
        </w:rPr>
        <w:t>Network75 will keep you updated on the progress of your application by email, so it is important you check your inbox on a regular basis. Below gives a brief outline of the application process as well as an approximate timeline of each stage:</w:t>
      </w:r>
    </w:p>
    <w:p w14:paraId="5A3BB722" w14:textId="77777777" w:rsidR="0061312F" w:rsidRPr="0061312F" w:rsidRDefault="0061312F" w:rsidP="0061312F">
      <w:pPr>
        <w:numPr>
          <w:ilvl w:val="0"/>
          <w:numId w:val="5"/>
        </w:num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b/>
          <w:bCs/>
          <w:color w:val="000000"/>
          <w:kern w:val="0"/>
          <w:lang w:eastAsia="en-GB"/>
          <w14:ligatures w14:val="none"/>
        </w:rPr>
        <w:t>Submit an Application </w:t>
      </w:r>
      <w:r w:rsidRPr="0061312F">
        <w:rPr>
          <w:rFonts w:ascii="Arial" w:eastAsia="Times New Roman" w:hAnsi="Arial" w:cs="Arial"/>
          <w:color w:val="000000"/>
          <w:kern w:val="0"/>
          <w:lang w:eastAsia="en-GB"/>
          <w14:ligatures w14:val="none"/>
        </w:rPr>
        <w:t xml:space="preserve">- Once received, your application will be acknowledged by email and processed. This includes requesting a reference from your referee. </w:t>
      </w:r>
    </w:p>
    <w:p w14:paraId="3FED7C8D" w14:textId="03E1F0E8" w:rsidR="0061312F" w:rsidRPr="0061312F" w:rsidRDefault="0061312F" w:rsidP="0061312F">
      <w:pPr>
        <w:numPr>
          <w:ilvl w:val="0"/>
          <w:numId w:val="5"/>
        </w:num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b/>
          <w:bCs/>
          <w:color w:val="000000"/>
          <w:kern w:val="0"/>
          <w:lang w:eastAsia="en-GB"/>
          <w14:ligatures w14:val="none"/>
        </w:rPr>
        <w:t>Invitation to Interview at USW </w:t>
      </w:r>
      <w:r w:rsidRPr="0061312F">
        <w:rPr>
          <w:rFonts w:ascii="Arial" w:eastAsia="Times New Roman" w:hAnsi="Arial" w:cs="Arial"/>
          <w:color w:val="000000"/>
          <w:kern w:val="0"/>
          <w:lang w:eastAsia="en-GB"/>
          <w14:ligatures w14:val="none"/>
        </w:rPr>
        <w:t xml:space="preserve">- Successful applicants will be asked to attend </w:t>
      </w:r>
      <w:r>
        <w:rPr>
          <w:rFonts w:ascii="Arial" w:eastAsia="Times New Roman" w:hAnsi="Arial" w:cs="Arial"/>
          <w:color w:val="000000"/>
          <w:kern w:val="0"/>
          <w:lang w:eastAsia="en-GB"/>
          <w14:ligatures w14:val="none"/>
        </w:rPr>
        <w:t>an interview</w:t>
      </w:r>
      <w:r w:rsidRPr="0061312F">
        <w:rPr>
          <w:rFonts w:ascii="Arial" w:eastAsia="Times New Roman" w:hAnsi="Arial" w:cs="Arial"/>
          <w:color w:val="000000"/>
          <w:kern w:val="0"/>
          <w:lang w:eastAsia="en-GB"/>
          <w14:ligatures w14:val="none"/>
        </w:rPr>
        <w:t xml:space="preserve">. These usually take place from </w:t>
      </w:r>
      <w:r>
        <w:rPr>
          <w:rFonts w:ascii="Arial" w:eastAsia="Times New Roman" w:hAnsi="Arial" w:cs="Arial"/>
          <w:color w:val="000000"/>
          <w:kern w:val="0"/>
          <w:lang w:eastAsia="en-GB"/>
          <w14:ligatures w14:val="none"/>
        </w:rPr>
        <w:t>January</w:t>
      </w:r>
      <w:r w:rsidRPr="0061312F">
        <w:rPr>
          <w:rFonts w:ascii="Arial" w:eastAsia="Times New Roman" w:hAnsi="Arial" w:cs="Arial"/>
          <w:color w:val="000000"/>
          <w:kern w:val="0"/>
          <w:lang w:eastAsia="en-GB"/>
          <w14:ligatures w14:val="none"/>
        </w:rPr>
        <w:t xml:space="preserve"> to May. Applicants who are successful at the interview stage will be conditionally accepted onto the scheme. The conditional offer will usually include: a) Network75 being able to find the applicant a host company and</w:t>
      </w:r>
      <w:r w:rsidRPr="0061312F">
        <w:rPr>
          <w:rFonts w:ascii="Arial" w:eastAsia="Times New Roman" w:hAnsi="Arial" w:cs="Arial"/>
          <w:color w:val="000000"/>
          <w:kern w:val="0"/>
          <w:lang w:eastAsia="en-GB"/>
          <w14:ligatures w14:val="none"/>
        </w:rPr>
        <w:br/>
        <w:t>b) the applicant meeting the entry requirements for their chosen course. Network75 Interviews will take place via video call.</w:t>
      </w:r>
    </w:p>
    <w:p w14:paraId="14D007F7" w14:textId="77777777" w:rsidR="0061312F" w:rsidRPr="0061312F" w:rsidRDefault="0061312F" w:rsidP="0061312F">
      <w:pPr>
        <w:numPr>
          <w:ilvl w:val="0"/>
          <w:numId w:val="5"/>
        </w:num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b/>
          <w:bCs/>
          <w:color w:val="000000"/>
          <w:kern w:val="0"/>
          <w:lang w:eastAsia="en-GB"/>
          <w14:ligatures w14:val="none"/>
        </w:rPr>
        <w:t>Invitation to Interview with Host Companies</w:t>
      </w:r>
      <w:r w:rsidRPr="0061312F">
        <w:rPr>
          <w:rFonts w:ascii="Arial" w:eastAsia="Times New Roman" w:hAnsi="Arial" w:cs="Arial"/>
          <w:color w:val="000000"/>
          <w:kern w:val="0"/>
          <w:lang w:eastAsia="en-GB"/>
          <w14:ligatures w14:val="none"/>
        </w:rPr>
        <w:t> - Applicants who have received a conditional offer from Network75 will have their application forwarded to relevant companies for consideration. Companies will shortlist applicants they wish to interview with interviews usually taking place between June and September. </w:t>
      </w:r>
    </w:p>
    <w:p w14:paraId="029DDF21" w14:textId="1CE46E97" w:rsidR="0061312F" w:rsidRPr="0061312F" w:rsidRDefault="0061312F" w:rsidP="0061312F">
      <w:pPr>
        <w:numPr>
          <w:ilvl w:val="0"/>
          <w:numId w:val="5"/>
        </w:num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b/>
          <w:bCs/>
          <w:color w:val="000000"/>
          <w:kern w:val="0"/>
          <w:lang w:eastAsia="en-GB"/>
          <w14:ligatures w14:val="none"/>
        </w:rPr>
        <w:t>Confirmation of a Place</w:t>
      </w:r>
      <w:r w:rsidRPr="0061312F">
        <w:rPr>
          <w:rFonts w:ascii="Arial" w:eastAsia="Times New Roman" w:hAnsi="Arial" w:cs="Arial"/>
          <w:color w:val="000000"/>
          <w:kern w:val="0"/>
          <w:lang w:eastAsia="en-GB"/>
          <w14:ligatures w14:val="none"/>
        </w:rPr>
        <w:t> - Those applicants who are successful at the host company interview stage will provisionally be offered a placement. Your placement will be confirmed as soon as Network75 receives confirmation that you have met the entry requirements for your chosen course. You will need to forward your results to us upon receiving them in August. Students usually start the scheme on, or around, 1st September.</w:t>
      </w:r>
    </w:p>
    <w:p w14:paraId="7D85A158" w14:textId="77777777" w:rsidR="0061312F" w:rsidRPr="0061312F" w:rsidRDefault="0061312F" w:rsidP="0061312F">
      <w:p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color w:val="000000"/>
          <w:kern w:val="0"/>
          <w:lang w:eastAsia="en-GB"/>
          <w14:ligatures w14:val="none"/>
        </w:rPr>
        <w:t>Applicants who are unsuccessful in securing a placement at a host company have the option to study at USW full time on their chosen course (subject to entry requirements being met). They will then be able to be reconsidered for the scheme the following academic year. Applicants who choose this option will need to be self-funded for any years they undertake full time study, i.e. through tuition fee loans/grant etc.</w:t>
      </w:r>
    </w:p>
    <w:p w14:paraId="6C666E05" w14:textId="69F23A18" w:rsidR="00747539" w:rsidRPr="00111F7C" w:rsidRDefault="0061312F" w:rsidP="0061312F">
      <w:pPr>
        <w:shd w:val="clear" w:color="auto" w:fill="FFFFFF"/>
        <w:spacing w:after="165" w:line="276" w:lineRule="auto"/>
        <w:rPr>
          <w:rFonts w:ascii="Arial" w:eastAsia="Times New Roman" w:hAnsi="Arial" w:cs="Arial"/>
          <w:color w:val="000000"/>
          <w:kern w:val="0"/>
          <w:lang w:eastAsia="en-GB"/>
          <w14:ligatures w14:val="none"/>
        </w:rPr>
      </w:pPr>
      <w:r w:rsidRPr="0061312F">
        <w:rPr>
          <w:rFonts w:ascii="Arial" w:eastAsia="Times New Roman" w:hAnsi="Arial" w:cs="Arial"/>
          <w:color w:val="000000"/>
          <w:kern w:val="0"/>
          <w:lang w:eastAsia="en-GB"/>
          <w14:ligatures w14:val="none"/>
        </w:rPr>
        <w:t>Network75 is outside of the UCAS application process; therefore it will not count as one of your 'choices'.</w:t>
      </w:r>
    </w:p>
    <w:sectPr w:rsidR="00747539" w:rsidRPr="00111F7C" w:rsidSect="00C21A84">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792915" w14:textId="77777777" w:rsidR="00512095" w:rsidRDefault="00512095" w:rsidP="00860C4F">
      <w:pPr>
        <w:spacing w:after="0" w:line="240" w:lineRule="auto"/>
      </w:pPr>
      <w:r>
        <w:separator/>
      </w:r>
    </w:p>
  </w:endnote>
  <w:endnote w:type="continuationSeparator" w:id="0">
    <w:p w14:paraId="77257F1F" w14:textId="77777777" w:rsidR="00512095" w:rsidRDefault="00512095" w:rsidP="00860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4CA9FF" w14:textId="77777777" w:rsidR="00512095" w:rsidRDefault="00512095" w:rsidP="00860C4F">
      <w:pPr>
        <w:spacing w:after="0" w:line="240" w:lineRule="auto"/>
      </w:pPr>
      <w:r>
        <w:separator/>
      </w:r>
    </w:p>
  </w:footnote>
  <w:footnote w:type="continuationSeparator" w:id="0">
    <w:p w14:paraId="2E213992" w14:textId="77777777" w:rsidR="00512095" w:rsidRDefault="00512095" w:rsidP="00860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4B7AD" w14:textId="4328931C" w:rsidR="00111F7C" w:rsidRDefault="00111F7C">
    <w:pPr>
      <w:pStyle w:val="Header"/>
    </w:pPr>
    <w:r>
      <w:rPr>
        <w:noProof/>
      </w:rPr>
      <mc:AlternateContent>
        <mc:Choice Requires="wps">
          <w:drawing>
            <wp:anchor distT="0" distB="0" distL="0" distR="0" simplePos="0" relativeHeight="251659264" behindDoc="0" locked="0" layoutInCell="1" allowOverlap="1" wp14:anchorId="06A080CD" wp14:editId="7D4E4932">
              <wp:simplePos x="635" y="635"/>
              <wp:positionH relativeFrom="page">
                <wp:align>right</wp:align>
              </wp:positionH>
              <wp:positionV relativeFrom="page">
                <wp:align>top</wp:align>
              </wp:positionV>
              <wp:extent cx="443865" cy="443865"/>
              <wp:effectExtent l="0" t="0" r="0" b="4445"/>
              <wp:wrapNone/>
              <wp:docPr id="2141944000"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7C77F8" w14:textId="0513350C" w:rsidR="00111F7C" w:rsidRPr="00111F7C" w:rsidRDefault="00111F7C" w:rsidP="00111F7C">
                          <w:pPr>
                            <w:spacing w:after="0"/>
                            <w:rPr>
                              <w:rFonts w:ascii="Calibri" w:eastAsia="Calibri" w:hAnsi="Calibri" w:cs="Calibri"/>
                              <w:noProof/>
                              <w:color w:val="000000"/>
                              <w:sz w:val="20"/>
                              <w:szCs w:val="20"/>
                            </w:rPr>
                          </w:pPr>
                          <w:r w:rsidRPr="00111F7C">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A080CD" id="_x0000_t202" coordsize="21600,21600" o:spt="202" path="m,l,21600r21600,l21600,xe">
              <v:stroke joinstyle="miter"/>
              <v:path gradientshapeok="t" o:connecttype="rect"/>
            </v:shapetype>
            <v:shape id="Text Box 2" o:spid="_x0000_s1026" type="#_x0000_t202" alt="PUBLIC / CYHOEDDUS"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1F7C77F8" w14:textId="0513350C" w:rsidR="00111F7C" w:rsidRPr="00111F7C" w:rsidRDefault="00111F7C" w:rsidP="00111F7C">
                    <w:pPr>
                      <w:spacing w:after="0"/>
                      <w:rPr>
                        <w:rFonts w:ascii="Calibri" w:eastAsia="Calibri" w:hAnsi="Calibri" w:cs="Calibri"/>
                        <w:noProof/>
                        <w:color w:val="000000"/>
                        <w:sz w:val="20"/>
                        <w:szCs w:val="20"/>
                      </w:rPr>
                    </w:pPr>
                    <w:r w:rsidRPr="00111F7C">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D1E94" w14:textId="1E6F836C" w:rsidR="00111F7C" w:rsidRDefault="00111F7C">
    <w:pPr>
      <w:pStyle w:val="Header"/>
    </w:pPr>
    <w:r>
      <w:rPr>
        <w:noProof/>
      </w:rPr>
      <mc:AlternateContent>
        <mc:Choice Requires="wps">
          <w:drawing>
            <wp:anchor distT="0" distB="0" distL="0" distR="0" simplePos="0" relativeHeight="251660288" behindDoc="0" locked="0" layoutInCell="1" allowOverlap="1" wp14:anchorId="3711889F" wp14:editId="711CAE84">
              <wp:simplePos x="914400" y="450850"/>
              <wp:positionH relativeFrom="page">
                <wp:align>right</wp:align>
              </wp:positionH>
              <wp:positionV relativeFrom="page">
                <wp:align>top</wp:align>
              </wp:positionV>
              <wp:extent cx="443865" cy="443865"/>
              <wp:effectExtent l="0" t="0" r="0" b="4445"/>
              <wp:wrapNone/>
              <wp:docPr id="375715402"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EF2481" w14:textId="665850B6" w:rsidR="00111F7C" w:rsidRPr="00111F7C" w:rsidRDefault="00111F7C" w:rsidP="00111F7C">
                          <w:pPr>
                            <w:spacing w:after="0"/>
                            <w:rPr>
                              <w:rFonts w:ascii="Calibri" w:eastAsia="Calibri" w:hAnsi="Calibri" w:cs="Calibri"/>
                              <w:noProof/>
                              <w:color w:val="000000"/>
                              <w:sz w:val="20"/>
                              <w:szCs w:val="20"/>
                            </w:rPr>
                          </w:pPr>
                          <w:r w:rsidRPr="00111F7C">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11889F" id="_x0000_t202" coordsize="21600,21600" o:spt="202" path="m,l,21600r21600,l21600,xe">
              <v:stroke joinstyle="miter"/>
              <v:path gradientshapeok="t" o:connecttype="rect"/>
            </v:shapetype>
            <v:shape id="Text Box 3" o:spid="_x0000_s1027" type="#_x0000_t202" alt="PUBLIC / CYHOEDDUS"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79EF2481" w14:textId="665850B6" w:rsidR="00111F7C" w:rsidRPr="00111F7C" w:rsidRDefault="00111F7C" w:rsidP="00111F7C">
                    <w:pPr>
                      <w:spacing w:after="0"/>
                      <w:rPr>
                        <w:rFonts w:ascii="Calibri" w:eastAsia="Calibri" w:hAnsi="Calibri" w:cs="Calibri"/>
                        <w:noProof/>
                        <w:color w:val="000000"/>
                        <w:sz w:val="20"/>
                        <w:szCs w:val="20"/>
                      </w:rPr>
                    </w:pPr>
                    <w:r w:rsidRPr="00111F7C">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B6D4B" w14:textId="6A5A6EBE" w:rsidR="00111F7C" w:rsidRDefault="00111F7C">
    <w:pPr>
      <w:pStyle w:val="Header"/>
    </w:pPr>
    <w:r>
      <w:rPr>
        <w:noProof/>
      </w:rPr>
      <mc:AlternateContent>
        <mc:Choice Requires="wps">
          <w:drawing>
            <wp:anchor distT="0" distB="0" distL="0" distR="0" simplePos="0" relativeHeight="251658240" behindDoc="0" locked="0" layoutInCell="1" allowOverlap="1" wp14:anchorId="2A5765C9" wp14:editId="346295EE">
              <wp:simplePos x="635" y="635"/>
              <wp:positionH relativeFrom="page">
                <wp:align>right</wp:align>
              </wp:positionH>
              <wp:positionV relativeFrom="page">
                <wp:align>top</wp:align>
              </wp:positionV>
              <wp:extent cx="443865" cy="443865"/>
              <wp:effectExtent l="0" t="0" r="0" b="4445"/>
              <wp:wrapNone/>
              <wp:docPr id="753129617"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063E42" w14:textId="108F5281" w:rsidR="00111F7C" w:rsidRPr="00111F7C" w:rsidRDefault="00111F7C" w:rsidP="00111F7C">
                          <w:pPr>
                            <w:spacing w:after="0"/>
                            <w:rPr>
                              <w:rFonts w:ascii="Calibri" w:eastAsia="Calibri" w:hAnsi="Calibri" w:cs="Calibri"/>
                              <w:noProof/>
                              <w:color w:val="000000"/>
                              <w:sz w:val="20"/>
                              <w:szCs w:val="20"/>
                            </w:rPr>
                          </w:pPr>
                          <w:r w:rsidRPr="00111F7C">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A5765C9" id="_x0000_t202" coordsize="21600,21600" o:spt="202" path="m,l,21600r21600,l21600,xe">
              <v:stroke joinstyle="miter"/>
              <v:path gradientshapeok="t" o:connecttype="rect"/>
            </v:shapetype>
            <v:shape id="Text Box 1" o:spid="_x0000_s1028" type="#_x0000_t202" alt="PUBLIC / CYHOEDDUS"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3E063E42" w14:textId="108F5281" w:rsidR="00111F7C" w:rsidRPr="00111F7C" w:rsidRDefault="00111F7C" w:rsidP="00111F7C">
                    <w:pPr>
                      <w:spacing w:after="0"/>
                      <w:rPr>
                        <w:rFonts w:ascii="Calibri" w:eastAsia="Calibri" w:hAnsi="Calibri" w:cs="Calibri"/>
                        <w:noProof/>
                        <w:color w:val="000000"/>
                        <w:sz w:val="20"/>
                        <w:szCs w:val="20"/>
                      </w:rPr>
                    </w:pPr>
                    <w:r w:rsidRPr="00111F7C">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A70159"/>
    <w:multiLevelType w:val="multilevel"/>
    <w:tmpl w:val="B7B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70FE3"/>
    <w:multiLevelType w:val="multilevel"/>
    <w:tmpl w:val="4142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EF4337"/>
    <w:multiLevelType w:val="hybridMultilevel"/>
    <w:tmpl w:val="B25E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304D29"/>
    <w:multiLevelType w:val="multilevel"/>
    <w:tmpl w:val="CBA6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E64E19"/>
    <w:multiLevelType w:val="hybridMultilevel"/>
    <w:tmpl w:val="981E2B2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74C91159"/>
    <w:multiLevelType w:val="multilevel"/>
    <w:tmpl w:val="85905B7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42265448">
    <w:abstractNumId w:val="3"/>
  </w:num>
  <w:num w:numId="2" w16cid:durableId="352800884">
    <w:abstractNumId w:val="0"/>
  </w:num>
  <w:num w:numId="3" w16cid:durableId="701515062">
    <w:abstractNumId w:val="1"/>
  </w:num>
  <w:num w:numId="4" w16cid:durableId="704526248">
    <w:abstractNumId w:val="4"/>
  </w:num>
  <w:num w:numId="5" w16cid:durableId="642663437">
    <w:abstractNumId w:val="5"/>
  </w:num>
  <w:num w:numId="6" w16cid:durableId="23239385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C4F"/>
    <w:rsid w:val="00013034"/>
    <w:rsid w:val="00111F7C"/>
    <w:rsid w:val="00137F58"/>
    <w:rsid w:val="002E1E5B"/>
    <w:rsid w:val="00417018"/>
    <w:rsid w:val="00512095"/>
    <w:rsid w:val="00592EEE"/>
    <w:rsid w:val="0061312F"/>
    <w:rsid w:val="00623E86"/>
    <w:rsid w:val="00747539"/>
    <w:rsid w:val="00815DF8"/>
    <w:rsid w:val="00860C4F"/>
    <w:rsid w:val="008A638B"/>
    <w:rsid w:val="00A06516"/>
    <w:rsid w:val="00C21A84"/>
    <w:rsid w:val="00C44E03"/>
    <w:rsid w:val="00CF6CFE"/>
    <w:rsid w:val="00E45894"/>
    <w:rsid w:val="00EF6013"/>
    <w:rsid w:val="00F40CD7"/>
    <w:rsid w:val="00F77849"/>
    <w:rsid w:val="01CE6058"/>
    <w:rsid w:val="048C8FBA"/>
    <w:rsid w:val="04B7A044"/>
    <w:rsid w:val="098B67FE"/>
    <w:rsid w:val="0A78A93C"/>
    <w:rsid w:val="0ACFFDCB"/>
    <w:rsid w:val="0B6D8986"/>
    <w:rsid w:val="0DA989CB"/>
    <w:rsid w:val="1E322747"/>
    <w:rsid w:val="1F607709"/>
    <w:rsid w:val="2720D68B"/>
    <w:rsid w:val="310D8640"/>
    <w:rsid w:val="313D80BB"/>
    <w:rsid w:val="388A61D1"/>
    <w:rsid w:val="3A2FCC62"/>
    <w:rsid w:val="44DE248D"/>
    <w:rsid w:val="4B8D695A"/>
    <w:rsid w:val="50562839"/>
    <w:rsid w:val="51D56E69"/>
    <w:rsid w:val="54BA2E7B"/>
    <w:rsid w:val="580D6A0B"/>
    <w:rsid w:val="58D917C6"/>
    <w:rsid w:val="5C5B7F95"/>
    <w:rsid w:val="696AE256"/>
    <w:rsid w:val="6C16C4CE"/>
    <w:rsid w:val="6FB92799"/>
    <w:rsid w:val="770A2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C07C7"/>
  <w15:chartTrackingRefBased/>
  <w15:docId w15:val="{2A1D4333-1004-4FA6-BC38-63588B5F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C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C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C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C4F"/>
    <w:rPr>
      <w:rFonts w:eastAsiaTheme="majorEastAsia" w:cstheme="majorBidi"/>
      <w:color w:val="272727" w:themeColor="text1" w:themeTint="D8"/>
    </w:rPr>
  </w:style>
  <w:style w:type="paragraph" w:styleId="Title">
    <w:name w:val="Title"/>
    <w:basedOn w:val="Normal"/>
    <w:next w:val="Normal"/>
    <w:link w:val="TitleChar"/>
    <w:uiPriority w:val="10"/>
    <w:qFormat/>
    <w:rsid w:val="00860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C4F"/>
    <w:pPr>
      <w:spacing w:before="160"/>
      <w:jc w:val="center"/>
    </w:pPr>
    <w:rPr>
      <w:i/>
      <w:iCs/>
      <w:color w:val="404040" w:themeColor="text1" w:themeTint="BF"/>
    </w:rPr>
  </w:style>
  <w:style w:type="character" w:customStyle="1" w:styleId="QuoteChar">
    <w:name w:val="Quote Char"/>
    <w:basedOn w:val="DefaultParagraphFont"/>
    <w:link w:val="Quote"/>
    <w:uiPriority w:val="29"/>
    <w:rsid w:val="00860C4F"/>
    <w:rPr>
      <w:i/>
      <w:iCs/>
      <w:color w:val="404040" w:themeColor="text1" w:themeTint="BF"/>
    </w:rPr>
  </w:style>
  <w:style w:type="paragraph" w:styleId="ListParagraph">
    <w:name w:val="List Paragraph"/>
    <w:basedOn w:val="Normal"/>
    <w:uiPriority w:val="34"/>
    <w:qFormat/>
    <w:rsid w:val="00860C4F"/>
    <w:pPr>
      <w:ind w:left="720"/>
      <w:contextualSpacing/>
    </w:pPr>
  </w:style>
  <w:style w:type="character" w:styleId="IntenseEmphasis">
    <w:name w:val="Intense Emphasis"/>
    <w:basedOn w:val="DefaultParagraphFont"/>
    <w:uiPriority w:val="21"/>
    <w:qFormat/>
    <w:rsid w:val="00860C4F"/>
    <w:rPr>
      <w:i/>
      <w:iCs/>
      <w:color w:val="0F4761" w:themeColor="accent1" w:themeShade="BF"/>
    </w:rPr>
  </w:style>
  <w:style w:type="paragraph" w:styleId="IntenseQuote">
    <w:name w:val="Intense Quote"/>
    <w:basedOn w:val="Normal"/>
    <w:next w:val="Normal"/>
    <w:link w:val="IntenseQuoteChar"/>
    <w:uiPriority w:val="30"/>
    <w:qFormat/>
    <w:rsid w:val="00860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C4F"/>
    <w:rPr>
      <w:i/>
      <w:iCs/>
      <w:color w:val="0F4761" w:themeColor="accent1" w:themeShade="BF"/>
    </w:rPr>
  </w:style>
  <w:style w:type="character" w:styleId="IntenseReference">
    <w:name w:val="Intense Reference"/>
    <w:basedOn w:val="DefaultParagraphFont"/>
    <w:uiPriority w:val="32"/>
    <w:qFormat/>
    <w:rsid w:val="00860C4F"/>
    <w:rPr>
      <w:b/>
      <w:bCs/>
      <w:smallCaps/>
      <w:color w:val="0F4761" w:themeColor="accent1" w:themeShade="BF"/>
      <w:spacing w:val="5"/>
    </w:rPr>
  </w:style>
  <w:style w:type="paragraph" w:styleId="NormalWeb">
    <w:name w:val="Normal (Web)"/>
    <w:basedOn w:val="Normal"/>
    <w:uiPriority w:val="99"/>
    <w:unhideWhenUsed/>
    <w:rsid w:val="00860C4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860C4F"/>
    <w:rPr>
      <w:color w:val="0000FF"/>
      <w:u w:val="single"/>
    </w:rPr>
  </w:style>
  <w:style w:type="paragraph" w:styleId="Header">
    <w:name w:val="header"/>
    <w:basedOn w:val="Normal"/>
    <w:link w:val="HeaderChar"/>
    <w:uiPriority w:val="99"/>
    <w:unhideWhenUsed/>
    <w:rsid w:val="00860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C4F"/>
  </w:style>
  <w:style w:type="paragraph" w:styleId="Footer">
    <w:name w:val="footer"/>
    <w:basedOn w:val="Normal"/>
    <w:link w:val="FooterChar"/>
    <w:uiPriority w:val="99"/>
    <w:unhideWhenUsed/>
    <w:rsid w:val="00860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C4F"/>
  </w:style>
  <w:style w:type="character" w:styleId="UnresolvedMention">
    <w:name w:val="Unresolved Mention"/>
    <w:basedOn w:val="DefaultParagraphFont"/>
    <w:uiPriority w:val="99"/>
    <w:semiHidden/>
    <w:unhideWhenUsed/>
    <w:rsid w:val="00111F7C"/>
    <w:rPr>
      <w:color w:val="605E5C"/>
      <w:shd w:val="clear" w:color="auto" w:fill="E1DFDD"/>
    </w:rPr>
  </w:style>
  <w:style w:type="character" w:styleId="FollowedHyperlink">
    <w:name w:val="FollowedHyperlink"/>
    <w:basedOn w:val="DefaultParagraphFont"/>
    <w:uiPriority w:val="99"/>
    <w:semiHidden/>
    <w:unhideWhenUsed/>
    <w:rsid w:val="006131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174386">
      <w:bodyDiv w:val="1"/>
      <w:marLeft w:val="0"/>
      <w:marRight w:val="0"/>
      <w:marTop w:val="0"/>
      <w:marBottom w:val="0"/>
      <w:divBdr>
        <w:top w:val="none" w:sz="0" w:space="0" w:color="auto"/>
        <w:left w:val="none" w:sz="0" w:space="0" w:color="auto"/>
        <w:bottom w:val="none" w:sz="0" w:space="0" w:color="auto"/>
        <w:right w:val="none" w:sz="0" w:space="0" w:color="auto"/>
      </w:divBdr>
    </w:div>
    <w:div w:id="1034967607">
      <w:bodyDiv w:val="1"/>
      <w:marLeft w:val="0"/>
      <w:marRight w:val="0"/>
      <w:marTop w:val="0"/>
      <w:marBottom w:val="0"/>
      <w:divBdr>
        <w:top w:val="none" w:sz="0" w:space="0" w:color="auto"/>
        <w:left w:val="none" w:sz="0" w:space="0" w:color="auto"/>
        <w:bottom w:val="none" w:sz="0" w:space="0" w:color="auto"/>
        <w:right w:val="none" w:sz="0" w:space="0" w:color="auto"/>
      </w:divBdr>
    </w:div>
    <w:div w:id="199865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85CBB-19F7-4C0B-A0DF-F8735D1D8F03}">
  <ds:schemaRefs>
    <ds:schemaRef ds:uri="http://schemas.openxmlformats.org/officeDocument/2006/bibliography"/>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South Wales</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Bush</dc:creator>
  <cp:keywords/>
  <dc:description/>
  <cp:lastModifiedBy>Ariane Brumwell</cp:lastModifiedBy>
  <cp:revision>2</cp:revision>
  <dcterms:created xsi:type="dcterms:W3CDTF">2026-11-06T10:27:00Z</dcterms:created>
  <dcterms:modified xsi:type="dcterms:W3CDTF">2026-11-06T10:27:00Z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2ce3d891,7fab78c0,1664f64a</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ies>
</file>